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B" w:rsidRPr="00E70A9E" w:rsidRDefault="00E70A9E" w:rsidP="00E70A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0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Minutes of </w:t>
      </w:r>
      <w:proofErr w:type="spellStart"/>
      <w:r w:rsidRPr="00E70A9E">
        <w:rPr>
          <w:rFonts w:ascii="Times New Roman" w:hAnsi="Times New Roman" w:cs="Times New Roman"/>
          <w:b/>
          <w:sz w:val="24"/>
          <w:szCs w:val="24"/>
          <w:lang w:val="en-US"/>
        </w:rPr>
        <w:t>Opcool</w:t>
      </w:r>
      <w:proofErr w:type="spellEnd"/>
      <w:r w:rsidRPr="00E70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project meeting No. 4</w:t>
      </w:r>
    </w:p>
    <w:p w:rsidR="00E70A9E" w:rsidRPr="004A5E16" w:rsidRDefault="00E70A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A5E16">
        <w:rPr>
          <w:rFonts w:ascii="Times New Roman" w:hAnsi="Times New Roman" w:cs="Times New Roman"/>
          <w:sz w:val="24"/>
          <w:szCs w:val="24"/>
          <w:lang w:val="en-US"/>
        </w:rPr>
        <w:t>Participants</w:t>
      </w:r>
    </w:p>
    <w:p w:rsidR="00E70A9E" w:rsidRPr="004A5E16" w:rsidRDefault="00E70A9E" w:rsidP="00E70A9E">
      <w:pPr>
        <w:rPr>
          <w:rFonts w:ascii="Times New Roman" w:hAnsi="Times New Roman" w:cs="Times New Roman"/>
          <w:lang w:val="en-US"/>
        </w:rPr>
      </w:pPr>
      <w:r w:rsidRPr="004A5E16">
        <w:rPr>
          <w:rFonts w:ascii="Times New Roman" w:hAnsi="Times New Roman" w:cs="Times New Roman"/>
          <w:lang w:val="en-US"/>
        </w:rPr>
        <w:t xml:space="preserve">Poul Pedersen (SKOV); </w:t>
      </w:r>
      <w:proofErr w:type="spellStart"/>
      <w:r w:rsidRPr="004A5E16">
        <w:rPr>
          <w:rFonts w:ascii="Times New Roman" w:hAnsi="Times New Roman" w:cs="Times New Roman"/>
          <w:lang w:val="en-US"/>
        </w:rPr>
        <w:t>Svend</w:t>
      </w:r>
      <w:proofErr w:type="spellEnd"/>
      <w:r w:rsidRPr="004A5E1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A5E16">
        <w:rPr>
          <w:rFonts w:ascii="Times New Roman" w:hAnsi="Times New Roman" w:cs="Times New Roman"/>
          <w:lang w:val="en-US"/>
        </w:rPr>
        <w:t>Morsing</w:t>
      </w:r>
      <w:proofErr w:type="spellEnd"/>
      <w:r w:rsidRPr="004A5E16">
        <w:rPr>
          <w:rFonts w:ascii="Times New Roman" w:hAnsi="Times New Roman" w:cs="Times New Roman"/>
          <w:lang w:val="en-US"/>
        </w:rPr>
        <w:t xml:space="preserve"> (SKOV), Thomas </w:t>
      </w:r>
      <w:proofErr w:type="spellStart"/>
      <w:r w:rsidRPr="004A5E16">
        <w:rPr>
          <w:rFonts w:ascii="Times New Roman" w:hAnsi="Times New Roman" w:cs="Times New Roman"/>
          <w:lang w:val="en-US"/>
        </w:rPr>
        <w:t>Ladegaard</w:t>
      </w:r>
      <w:proofErr w:type="spellEnd"/>
      <w:r w:rsidRPr="004A5E16">
        <w:rPr>
          <w:rFonts w:ascii="Times New Roman" w:hAnsi="Times New Roman" w:cs="Times New Roman"/>
          <w:lang w:val="en-US"/>
        </w:rPr>
        <w:t xml:space="preserve"> Jensen (SKOV); Kasper Balslev Sørensen (SEGES), Anders Leegaard Riis (SEGES); Pia Brandt (KU), Bjarne </w:t>
      </w:r>
      <w:proofErr w:type="spellStart"/>
      <w:r w:rsidRPr="004A5E16">
        <w:rPr>
          <w:rFonts w:ascii="Times New Roman" w:hAnsi="Times New Roman" w:cs="Times New Roman"/>
          <w:lang w:val="en-US"/>
        </w:rPr>
        <w:t>Bjerg</w:t>
      </w:r>
      <w:proofErr w:type="spellEnd"/>
      <w:r w:rsidRPr="004A5E16">
        <w:rPr>
          <w:rFonts w:ascii="Times New Roman" w:hAnsi="Times New Roman" w:cs="Times New Roman"/>
          <w:lang w:val="en-US"/>
        </w:rPr>
        <w:t xml:space="preserve"> (KU), Li Rong (AU), Guoqiang Zhang (AU)</w:t>
      </w:r>
    </w:p>
    <w:p w:rsidR="00E70A9E" w:rsidRPr="00D74058" w:rsidRDefault="00E70A9E" w:rsidP="00E70A9E">
      <w:pPr>
        <w:rPr>
          <w:rFonts w:ascii="Times New Roman" w:hAnsi="Times New Roman" w:cs="Times New Roman"/>
          <w:lang w:val="en-GB"/>
        </w:rPr>
      </w:pPr>
      <w:r w:rsidRPr="00D74058">
        <w:rPr>
          <w:rFonts w:ascii="Times New Roman" w:hAnsi="Times New Roman" w:cs="Times New Roman"/>
          <w:lang w:val="en-GB"/>
        </w:rPr>
        <w:t xml:space="preserve">Date &amp;Time: </w:t>
      </w:r>
      <w:r>
        <w:rPr>
          <w:rFonts w:ascii="Times New Roman" w:hAnsi="Times New Roman" w:cs="Times New Roman"/>
          <w:u w:val="single"/>
          <w:lang w:val="en-GB"/>
        </w:rPr>
        <w:t>2019.06.04</w:t>
      </w:r>
      <w:r w:rsidRPr="005A03D8">
        <w:rPr>
          <w:rFonts w:ascii="Times New Roman" w:hAnsi="Times New Roman" w:cs="Times New Roman"/>
          <w:u w:val="single"/>
          <w:lang w:val="en-GB"/>
        </w:rPr>
        <w:t>; 10</w:t>
      </w:r>
      <w:r>
        <w:rPr>
          <w:rFonts w:ascii="Times New Roman" w:hAnsi="Times New Roman" w:cs="Times New Roman"/>
          <w:u w:val="single"/>
          <w:lang w:val="en-GB"/>
        </w:rPr>
        <w:t>:15</w:t>
      </w:r>
      <w:r w:rsidRPr="005A03D8">
        <w:rPr>
          <w:rFonts w:ascii="Times New Roman" w:hAnsi="Times New Roman" w:cs="Times New Roman"/>
          <w:u w:val="single"/>
          <w:lang w:val="en-GB"/>
        </w:rPr>
        <w:t>-</w:t>
      </w:r>
      <w:r>
        <w:rPr>
          <w:rFonts w:ascii="Times New Roman" w:hAnsi="Times New Roman" w:cs="Times New Roman"/>
          <w:u w:val="single"/>
          <w:lang w:val="en-GB"/>
        </w:rPr>
        <w:t>15:00</w:t>
      </w:r>
      <w:r>
        <w:rPr>
          <w:rFonts w:ascii="Times New Roman" w:hAnsi="Times New Roman" w:cs="Times New Roman"/>
          <w:lang w:val="en-GB"/>
        </w:rPr>
        <w:t xml:space="preserve"> </w:t>
      </w:r>
    </w:p>
    <w:p w:rsidR="00E70A9E" w:rsidRPr="00D74058" w:rsidRDefault="00E70A9E" w:rsidP="00E70A9E">
      <w:pPr>
        <w:rPr>
          <w:rFonts w:ascii="Times New Roman" w:hAnsi="Times New Roman" w:cs="Times New Roman"/>
          <w:lang w:val="en-GB"/>
        </w:rPr>
      </w:pPr>
      <w:r w:rsidRPr="00D74058">
        <w:rPr>
          <w:rFonts w:ascii="Times New Roman" w:hAnsi="Times New Roman" w:cs="Times New Roman"/>
          <w:lang w:val="en-GB"/>
        </w:rPr>
        <w:t xml:space="preserve">Location: </w:t>
      </w:r>
      <w:r>
        <w:rPr>
          <w:rFonts w:ascii="Times New Roman" w:hAnsi="Times New Roman" w:cs="Times New Roman"/>
          <w:u w:val="single"/>
          <w:lang w:val="en-GB"/>
        </w:rPr>
        <w:t xml:space="preserve">AU Lab in </w:t>
      </w:r>
      <w:proofErr w:type="spellStart"/>
      <w:r>
        <w:rPr>
          <w:rFonts w:ascii="Times New Roman" w:hAnsi="Times New Roman" w:cs="Times New Roman"/>
          <w:u w:val="single"/>
          <w:lang w:val="en-GB"/>
        </w:rPr>
        <w:t>Skejby</w:t>
      </w:r>
      <w:proofErr w:type="spellEnd"/>
      <w:r>
        <w:rPr>
          <w:rFonts w:ascii="Times New Roman" w:hAnsi="Times New Roman" w:cs="Times New Roman"/>
          <w:u w:val="single"/>
          <w:lang w:val="en-GB"/>
        </w:rPr>
        <w:t xml:space="preserve">, </w:t>
      </w:r>
      <w:r w:rsidRPr="00F91CD6">
        <w:rPr>
          <w:rFonts w:ascii="Times New Roman" w:hAnsi="Times New Roman" w:cs="Times New Roman"/>
          <w:u w:val="single"/>
          <w:lang w:val="en-GB"/>
        </w:rPr>
        <w:t xml:space="preserve">301 </w:t>
      </w:r>
      <w:proofErr w:type="spellStart"/>
      <w:r w:rsidRPr="00F91CD6">
        <w:rPr>
          <w:rFonts w:ascii="Times New Roman" w:hAnsi="Times New Roman" w:cs="Times New Roman"/>
          <w:u w:val="single"/>
          <w:lang w:val="en-GB"/>
        </w:rPr>
        <w:t>Skejby</w:t>
      </w:r>
      <w:proofErr w:type="spellEnd"/>
      <w:r w:rsidRPr="00F91CD6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Pr="00F91CD6">
        <w:rPr>
          <w:rFonts w:ascii="Times New Roman" w:hAnsi="Times New Roman" w:cs="Times New Roman"/>
          <w:u w:val="single"/>
          <w:lang w:val="en-GB"/>
        </w:rPr>
        <w:t>Nordlandsvej</w:t>
      </w:r>
      <w:proofErr w:type="spellEnd"/>
      <w:r w:rsidRPr="00F91CD6">
        <w:rPr>
          <w:rFonts w:ascii="Times New Roman" w:hAnsi="Times New Roman" w:cs="Times New Roman"/>
          <w:u w:val="single"/>
          <w:lang w:val="en-GB"/>
        </w:rPr>
        <w:t>, 8200 Aarhus</w:t>
      </w:r>
    </w:p>
    <w:p w:rsidR="00E70A9E" w:rsidRPr="00417018" w:rsidRDefault="00E70A9E" w:rsidP="00E70A9E">
      <w:pPr>
        <w:rPr>
          <w:rFonts w:ascii="Times New Roman" w:hAnsi="Times New Roman" w:cs="Times New Roman"/>
          <w:lang w:val="en-US"/>
        </w:rPr>
      </w:pPr>
      <w:r w:rsidRPr="00417018">
        <w:rPr>
          <w:rFonts w:ascii="Times New Roman" w:hAnsi="Times New Roman" w:cs="Times New Roman"/>
          <w:lang w:val="en-US"/>
        </w:rPr>
        <w:t>Minutes: Li Rong (AU)</w:t>
      </w:r>
    </w:p>
    <w:p w:rsidR="00E70A9E" w:rsidRDefault="00417018" w:rsidP="00E70A9E">
      <w:pPr>
        <w:rPr>
          <w:rFonts w:ascii="Times New Roman" w:hAnsi="Times New Roman" w:cs="Times New Roman"/>
          <w:lang w:val="en-US"/>
        </w:rPr>
      </w:pPr>
      <w:proofErr w:type="gramStart"/>
      <w:r w:rsidRPr="00417018">
        <w:rPr>
          <w:rFonts w:ascii="Times New Roman" w:hAnsi="Times New Roman" w:cs="Times New Roman"/>
          <w:lang w:val="en-US"/>
        </w:rPr>
        <w:t xml:space="preserve">Guoqiang welcomes all the partners and </w:t>
      </w:r>
      <w:r>
        <w:rPr>
          <w:rFonts w:ascii="Times New Roman" w:hAnsi="Times New Roman" w:cs="Times New Roman"/>
          <w:lang w:val="en-US"/>
        </w:rPr>
        <w:t>asked if there were any comments on the minutes of last project meeting.</w:t>
      </w:r>
      <w:proofErr w:type="gramEnd"/>
      <w:r>
        <w:rPr>
          <w:rFonts w:ascii="Times New Roman" w:hAnsi="Times New Roman" w:cs="Times New Roman"/>
          <w:lang w:val="en-US"/>
        </w:rPr>
        <w:t xml:space="preserve"> The minutes of last project meeting </w:t>
      </w:r>
      <w:proofErr w:type="gramStart"/>
      <w:r>
        <w:rPr>
          <w:rFonts w:ascii="Times New Roman" w:hAnsi="Times New Roman" w:cs="Times New Roman"/>
          <w:lang w:val="en-US"/>
        </w:rPr>
        <w:t>was approved</w:t>
      </w:r>
      <w:proofErr w:type="gramEnd"/>
      <w:r>
        <w:rPr>
          <w:rFonts w:ascii="Times New Roman" w:hAnsi="Times New Roman" w:cs="Times New Roman"/>
          <w:lang w:val="en-US"/>
        </w:rPr>
        <w:t xml:space="preserve"> as well as the agenda. </w:t>
      </w:r>
    </w:p>
    <w:p w:rsidR="00417018" w:rsidRDefault="00417018" w:rsidP="00E70A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Li presented some CFD simulations </w:t>
      </w:r>
      <w:r w:rsidR="0018540B">
        <w:rPr>
          <w:rFonts w:ascii="Times New Roman" w:hAnsi="Times New Roman" w:cs="Times New Roman"/>
          <w:lang w:val="en-US"/>
        </w:rPr>
        <w:t xml:space="preserve">of the air supply </w:t>
      </w:r>
      <w:proofErr w:type="gramStart"/>
      <w:r w:rsidR="0018540B">
        <w:rPr>
          <w:rFonts w:ascii="Times New Roman" w:hAnsi="Times New Roman" w:cs="Times New Roman"/>
          <w:lang w:val="en-US"/>
        </w:rPr>
        <w:t>box which</w:t>
      </w:r>
      <w:proofErr w:type="gramEnd"/>
      <w:r w:rsidR="0018540B">
        <w:rPr>
          <w:rFonts w:ascii="Times New Roman" w:hAnsi="Times New Roman" w:cs="Times New Roman"/>
          <w:lang w:val="en-US"/>
        </w:rPr>
        <w:t xml:space="preserve"> was installed on the diffuse ceiling. Seven cases were simulated with reference case, plate</w:t>
      </w:r>
      <w:r w:rsidR="00FD3338">
        <w:rPr>
          <w:rFonts w:ascii="Times New Roman" w:hAnsi="Times New Roman" w:cs="Times New Roman"/>
          <w:lang w:val="en-US"/>
        </w:rPr>
        <w:t xml:space="preserve"> (0.1 m above the supply holes)</w:t>
      </w:r>
      <w:r w:rsidR="0018540B">
        <w:rPr>
          <w:rFonts w:ascii="Times New Roman" w:hAnsi="Times New Roman" w:cs="Times New Roman"/>
          <w:lang w:val="en-US"/>
        </w:rPr>
        <w:t xml:space="preserve">, and plate plus flaps to guide the flow down between the fan and the </w:t>
      </w:r>
      <w:r w:rsidR="00397987">
        <w:rPr>
          <w:rFonts w:ascii="Times New Roman" w:hAnsi="Times New Roman" w:cs="Times New Roman"/>
          <w:lang w:val="en-US"/>
        </w:rPr>
        <w:t xml:space="preserve">supplying slots. The results showed that adding the porous white plate provided by </w:t>
      </w:r>
      <w:proofErr w:type="spellStart"/>
      <w:r w:rsidR="00397987">
        <w:rPr>
          <w:rFonts w:ascii="Times New Roman" w:hAnsi="Times New Roman" w:cs="Times New Roman"/>
          <w:lang w:val="en-US"/>
        </w:rPr>
        <w:t>Skov</w:t>
      </w:r>
      <w:proofErr w:type="spellEnd"/>
      <w:r w:rsidR="00397987">
        <w:rPr>
          <w:rFonts w:ascii="Times New Roman" w:hAnsi="Times New Roman" w:cs="Times New Roman"/>
          <w:lang w:val="en-US"/>
        </w:rPr>
        <w:t xml:space="preserve"> improved the flow greatly while it was difficult to conclude if the flaps </w:t>
      </w:r>
      <w:proofErr w:type="gramStart"/>
      <w:r w:rsidR="00397987">
        <w:rPr>
          <w:rFonts w:ascii="Times New Roman" w:hAnsi="Times New Roman" w:cs="Times New Roman"/>
          <w:lang w:val="en-US"/>
        </w:rPr>
        <w:t>were needed</w:t>
      </w:r>
      <w:proofErr w:type="gramEnd"/>
      <w:r w:rsidR="00397987">
        <w:rPr>
          <w:rFonts w:ascii="Times New Roman" w:hAnsi="Times New Roman" w:cs="Times New Roman"/>
          <w:lang w:val="en-US"/>
        </w:rPr>
        <w:t xml:space="preserve"> to improve the airflow distribution. </w:t>
      </w:r>
      <w:r w:rsidR="00FD3338">
        <w:rPr>
          <w:rFonts w:ascii="Times New Roman" w:hAnsi="Times New Roman" w:cs="Times New Roman"/>
          <w:lang w:val="en-US"/>
        </w:rPr>
        <w:t>The velocity magnitude distribution at the plane of Y=0.8 m and Y=1.25 m were similar at the range of 0-2.5 m s</w:t>
      </w:r>
      <w:r w:rsidR="00FD3338">
        <w:rPr>
          <w:rFonts w:ascii="Times New Roman" w:hAnsi="Times New Roman" w:cs="Times New Roman"/>
          <w:vertAlign w:val="superscript"/>
          <w:lang w:val="en-US"/>
        </w:rPr>
        <w:t>-1</w:t>
      </w:r>
      <w:r w:rsidR="00FD3338">
        <w:rPr>
          <w:rFonts w:ascii="Times New Roman" w:hAnsi="Times New Roman" w:cs="Times New Roman"/>
          <w:lang w:val="en-US"/>
        </w:rPr>
        <w:t xml:space="preserve"> (difference can be seen if the maximum air speed is set as a larger value). </w:t>
      </w:r>
      <w:r w:rsidR="00FE0F3C">
        <w:rPr>
          <w:rFonts w:ascii="Times New Roman" w:hAnsi="Times New Roman" w:cs="Times New Roman"/>
          <w:lang w:val="en-US"/>
        </w:rPr>
        <w:t xml:space="preserve">At the same time, the experimental results </w:t>
      </w:r>
      <w:proofErr w:type="gramStart"/>
      <w:r w:rsidR="00FE0F3C">
        <w:rPr>
          <w:rFonts w:ascii="Times New Roman" w:hAnsi="Times New Roman" w:cs="Times New Roman"/>
          <w:lang w:val="en-US"/>
        </w:rPr>
        <w:t>were shown</w:t>
      </w:r>
      <w:proofErr w:type="gramEnd"/>
      <w:r w:rsidR="00FD3338">
        <w:rPr>
          <w:rFonts w:ascii="Times New Roman" w:hAnsi="Times New Roman" w:cs="Times New Roman"/>
          <w:lang w:val="en-US"/>
        </w:rPr>
        <w:t>,</w:t>
      </w:r>
      <w:r w:rsidR="00FE0F3C">
        <w:rPr>
          <w:rFonts w:ascii="Times New Roman" w:hAnsi="Times New Roman" w:cs="Times New Roman"/>
          <w:lang w:val="en-US"/>
        </w:rPr>
        <w:t xml:space="preserve"> which was obtained from the tests with the air supply box in </w:t>
      </w:r>
      <w:proofErr w:type="spellStart"/>
      <w:r w:rsidR="00FE0F3C">
        <w:rPr>
          <w:rFonts w:ascii="Times New Roman" w:hAnsi="Times New Roman" w:cs="Times New Roman"/>
          <w:lang w:val="en-US"/>
        </w:rPr>
        <w:t>Skejby</w:t>
      </w:r>
      <w:proofErr w:type="spellEnd"/>
      <w:r w:rsidR="00FE0F3C">
        <w:rPr>
          <w:rFonts w:ascii="Times New Roman" w:hAnsi="Times New Roman" w:cs="Times New Roman"/>
          <w:lang w:val="en-US"/>
        </w:rPr>
        <w:t>. The air supply box was located in the center of the room (5.8 x 4.8 x 2.6 m</w:t>
      </w:r>
      <w:r w:rsidR="00FE0F3C">
        <w:rPr>
          <w:rFonts w:ascii="Times New Roman" w:hAnsi="Times New Roman" w:cs="Times New Roman"/>
          <w:vertAlign w:val="superscript"/>
          <w:lang w:val="en-US"/>
        </w:rPr>
        <w:t>3</w:t>
      </w:r>
      <w:r w:rsidR="00FE0F3C">
        <w:rPr>
          <w:rFonts w:ascii="Times New Roman" w:hAnsi="Times New Roman" w:cs="Times New Roman"/>
          <w:lang w:val="en-US"/>
        </w:rPr>
        <w:t xml:space="preserve">) and 0.53 m below the ceiling. </w:t>
      </w:r>
      <w:r w:rsidR="00E60AC8">
        <w:rPr>
          <w:rFonts w:ascii="Times New Roman" w:hAnsi="Times New Roman" w:cs="Times New Roman"/>
          <w:lang w:val="en-US"/>
        </w:rPr>
        <w:t xml:space="preserve">The porous white plate </w:t>
      </w:r>
      <w:proofErr w:type="gramStart"/>
      <w:r w:rsidR="00E60AC8">
        <w:rPr>
          <w:rFonts w:ascii="Times New Roman" w:hAnsi="Times New Roman" w:cs="Times New Roman"/>
          <w:lang w:val="en-US"/>
        </w:rPr>
        <w:t>was installed</w:t>
      </w:r>
      <w:proofErr w:type="gramEnd"/>
      <w:r w:rsidR="00E60AC8">
        <w:rPr>
          <w:rFonts w:ascii="Times New Roman" w:hAnsi="Times New Roman" w:cs="Times New Roman"/>
          <w:lang w:val="en-US"/>
        </w:rPr>
        <w:t xml:space="preserve"> 0.1 m above the supply holes. The results clearly showed that the porous white plate improved the results and reasonable air distributions </w:t>
      </w:r>
      <w:proofErr w:type="gramStart"/>
      <w:r w:rsidR="00E60AC8">
        <w:rPr>
          <w:rFonts w:ascii="Times New Roman" w:hAnsi="Times New Roman" w:cs="Times New Roman"/>
          <w:lang w:val="en-US"/>
        </w:rPr>
        <w:t>were achieved</w:t>
      </w:r>
      <w:proofErr w:type="gramEnd"/>
      <w:r w:rsidR="00E60AC8">
        <w:rPr>
          <w:rFonts w:ascii="Times New Roman" w:hAnsi="Times New Roman" w:cs="Times New Roman"/>
          <w:lang w:val="en-US"/>
        </w:rPr>
        <w:t xml:space="preserve"> at the aimed air speed of 2.5 m s</w:t>
      </w:r>
      <w:r w:rsidR="00E60AC8">
        <w:rPr>
          <w:rFonts w:ascii="Times New Roman" w:hAnsi="Times New Roman" w:cs="Times New Roman"/>
          <w:vertAlign w:val="superscript"/>
          <w:lang w:val="en-US"/>
        </w:rPr>
        <w:t>-1</w:t>
      </w:r>
      <w:r w:rsidR="00E60AC8">
        <w:rPr>
          <w:rFonts w:ascii="Times New Roman" w:hAnsi="Times New Roman" w:cs="Times New Roman"/>
          <w:lang w:val="en-US"/>
        </w:rPr>
        <w:t xml:space="preserve"> and 0.5 m s</w:t>
      </w:r>
      <w:r w:rsidR="00E60AC8">
        <w:rPr>
          <w:rFonts w:ascii="Times New Roman" w:hAnsi="Times New Roman" w:cs="Times New Roman"/>
          <w:vertAlign w:val="superscript"/>
          <w:lang w:val="en-US"/>
        </w:rPr>
        <w:t>-1</w:t>
      </w:r>
      <w:r w:rsidR="005318C1">
        <w:rPr>
          <w:rFonts w:ascii="Times New Roman" w:hAnsi="Times New Roman" w:cs="Times New Roman"/>
          <w:lang w:val="en-US"/>
        </w:rPr>
        <w:t xml:space="preserve"> at the height of 0.8 m above the floor</w:t>
      </w:r>
      <w:r w:rsidR="00E60AC8">
        <w:rPr>
          <w:rFonts w:ascii="Times New Roman" w:hAnsi="Times New Roman" w:cs="Times New Roman"/>
          <w:lang w:val="en-US"/>
        </w:rPr>
        <w:t xml:space="preserve">. </w:t>
      </w:r>
      <w:r w:rsidR="005318C1">
        <w:rPr>
          <w:rFonts w:ascii="Times New Roman" w:hAnsi="Times New Roman" w:cs="Times New Roman"/>
          <w:lang w:val="en-US"/>
        </w:rPr>
        <w:t xml:space="preserve">The CFD results </w:t>
      </w:r>
      <w:proofErr w:type="gramStart"/>
      <w:r w:rsidR="005318C1">
        <w:rPr>
          <w:rFonts w:ascii="Times New Roman" w:hAnsi="Times New Roman" w:cs="Times New Roman"/>
          <w:lang w:val="en-US"/>
        </w:rPr>
        <w:t>were not well aligned</w:t>
      </w:r>
      <w:proofErr w:type="gramEnd"/>
      <w:r w:rsidR="005318C1">
        <w:rPr>
          <w:rFonts w:ascii="Times New Roman" w:hAnsi="Times New Roman" w:cs="Times New Roman"/>
          <w:lang w:val="en-US"/>
        </w:rPr>
        <w:t xml:space="preserve"> with the experimental data. The geometry model in CFD simulation was not the same as in the experimental test, which </w:t>
      </w:r>
      <w:proofErr w:type="gramStart"/>
      <w:r w:rsidR="005318C1">
        <w:rPr>
          <w:rFonts w:ascii="Times New Roman" w:hAnsi="Times New Roman" w:cs="Times New Roman"/>
          <w:lang w:val="en-US"/>
        </w:rPr>
        <w:t>includes:</w:t>
      </w:r>
      <w:proofErr w:type="gramEnd"/>
      <w:r w:rsidR="005318C1">
        <w:rPr>
          <w:rFonts w:ascii="Times New Roman" w:hAnsi="Times New Roman" w:cs="Times New Roman"/>
          <w:lang w:val="en-US"/>
        </w:rPr>
        <w:t xml:space="preserve"> the fan location to the supplying holes and the location of whole air supply box in the room. Based on the experimental data</w:t>
      </w:r>
      <w:proofErr w:type="gramStart"/>
      <w:r w:rsidR="005318C1">
        <w:rPr>
          <w:rFonts w:ascii="Times New Roman" w:hAnsi="Times New Roman" w:cs="Times New Roman"/>
          <w:lang w:val="en-US"/>
        </w:rPr>
        <w:t>, basically</w:t>
      </w:r>
      <w:proofErr w:type="gramEnd"/>
      <w:r w:rsidR="005318C1">
        <w:rPr>
          <w:rFonts w:ascii="Times New Roman" w:hAnsi="Times New Roman" w:cs="Times New Roman"/>
          <w:lang w:val="en-US"/>
        </w:rPr>
        <w:t xml:space="preserve"> it is agreed that the current design of the air supply box could fulfill the requirements of the tests in WP1. </w:t>
      </w:r>
    </w:p>
    <w:p w:rsidR="004A5E16" w:rsidRDefault="004A5E16" w:rsidP="00E70A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Kasper introduced the situation at </w:t>
      </w:r>
      <w:proofErr w:type="spellStart"/>
      <w:r>
        <w:rPr>
          <w:rFonts w:ascii="Times New Roman" w:hAnsi="Times New Roman" w:cs="Times New Roman"/>
          <w:lang w:val="en-US"/>
        </w:rPr>
        <w:t>Grønhøj</w:t>
      </w:r>
      <w:proofErr w:type="spellEnd"/>
      <w:r>
        <w:rPr>
          <w:rFonts w:ascii="Times New Roman" w:hAnsi="Times New Roman" w:cs="Times New Roman"/>
          <w:lang w:val="en-US"/>
        </w:rPr>
        <w:t xml:space="preserve">. The experiments being conducted now will be completed on </w:t>
      </w:r>
      <w:proofErr w:type="gramStart"/>
      <w:r>
        <w:rPr>
          <w:rFonts w:ascii="Times New Roman" w:hAnsi="Times New Roman" w:cs="Times New Roman"/>
          <w:lang w:val="en-US"/>
        </w:rPr>
        <w:t>11</w:t>
      </w:r>
      <w:r w:rsidRPr="004A5E16">
        <w:rPr>
          <w:rFonts w:ascii="Times New Roman" w:hAnsi="Times New Roman" w:cs="Times New Roman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lang w:val="en-US"/>
        </w:rPr>
        <w:t xml:space="preserve"> June. After that, the pen partitions and feeding equipment </w:t>
      </w:r>
      <w:proofErr w:type="gramStart"/>
      <w:r>
        <w:rPr>
          <w:rFonts w:ascii="Times New Roman" w:hAnsi="Times New Roman" w:cs="Times New Roman"/>
          <w:lang w:val="en-US"/>
        </w:rPr>
        <w:t>will be removed</w:t>
      </w:r>
      <w:proofErr w:type="gramEnd"/>
      <w:r>
        <w:rPr>
          <w:rFonts w:ascii="Times New Roman" w:hAnsi="Times New Roman" w:cs="Times New Roman"/>
          <w:lang w:val="en-US"/>
        </w:rPr>
        <w:t xml:space="preserve">. </w:t>
      </w:r>
      <w:r w:rsidR="00890B37">
        <w:rPr>
          <w:rFonts w:ascii="Times New Roman" w:hAnsi="Times New Roman" w:cs="Times New Roman"/>
          <w:lang w:val="en-US"/>
        </w:rPr>
        <w:t xml:space="preserve">Kasper also mentioned that the sows </w:t>
      </w:r>
      <w:proofErr w:type="gramStart"/>
      <w:r w:rsidR="00890B37">
        <w:rPr>
          <w:rFonts w:ascii="Times New Roman" w:hAnsi="Times New Roman" w:cs="Times New Roman"/>
          <w:lang w:val="en-US"/>
        </w:rPr>
        <w:t>should be ordered</w:t>
      </w:r>
      <w:proofErr w:type="gramEnd"/>
      <w:r w:rsidR="00890B37">
        <w:rPr>
          <w:rFonts w:ascii="Times New Roman" w:hAnsi="Times New Roman" w:cs="Times New Roman"/>
          <w:lang w:val="en-US"/>
        </w:rPr>
        <w:t xml:space="preserve"> 50 days before the test. </w:t>
      </w:r>
      <w:r>
        <w:rPr>
          <w:rFonts w:ascii="Times New Roman" w:hAnsi="Times New Roman" w:cs="Times New Roman"/>
          <w:lang w:val="en-US"/>
        </w:rPr>
        <w:t xml:space="preserve">It </w:t>
      </w:r>
      <w:proofErr w:type="gramStart"/>
      <w:r>
        <w:rPr>
          <w:rFonts w:ascii="Times New Roman" w:hAnsi="Times New Roman" w:cs="Times New Roman"/>
          <w:lang w:val="en-US"/>
        </w:rPr>
        <w:t>is agreed</w:t>
      </w:r>
      <w:proofErr w:type="gramEnd"/>
      <w:r>
        <w:rPr>
          <w:rFonts w:ascii="Times New Roman" w:hAnsi="Times New Roman" w:cs="Times New Roman"/>
          <w:lang w:val="en-US"/>
        </w:rPr>
        <w:t xml:space="preserve"> that the crates should be installed for pretests since they could affect the airflow. Whether the </w:t>
      </w:r>
      <w:proofErr w:type="spellStart"/>
      <w:r>
        <w:rPr>
          <w:rFonts w:ascii="Times New Roman" w:hAnsi="Times New Roman" w:cs="Times New Roman"/>
          <w:lang w:val="en-US"/>
        </w:rPr>
        <w:t>Kimateknik</w:t>
      </w:r>
      <w:proofErr w:type="spellEnd"/>
      <w:r>
        <w:rPr>
          <w:rFonts w:ascii="Times New Roman" w:hAnsi="Times New Roman" w:cs="Times New Roman"/>
          <w:lang w:val="en-US"/>
        </w:rPr>
        <w:t xml:space="preserve"> A/S controller </w:t>
      </w:r>
      <w:proofErr w:type="gramStart"/>
      <w:r>
        <w:rPr>
          <w:rFonts w:ascii="Times New Roman" w:hAnsi="Times New Roman" w:cs="Times New Roman"/>
          <w:lang w:val="en-US"/>
        </w:rPr>
        <w:t>should be used</w:t>
      </w:r>
      <w:proofErr w:type="gramEnd"/>
      <w:r>
        <w:rPr>
          <w:rFonts w:ascii="Times New Roman" w:hAnsi="Times New Roman" w:cs="Times New Roman"/>
          <w:lang w:val="en-US"/>
        </w:rPr>
        <w:t xml:space="preserve"> or not was discussed. In order to avoid spending too much time to figure out how the controller works and convert the signals, it </w:t>
      </w:r>
      <w:proofErr w:type="gramStart"/>
      <w:r>
        <w:rPr>
          <w:rFonts w:ascii="Times New Roman" w:hAnsi="Times New Roman" w:cs="Times New Roman"/>
          <w:lang w:val="en-US"/>
        </w:rPr>
        <w:t>is decided</w:t>
      </w:r>
      <w:proofErr w:type="gramEnd"/>
      <w:r>
        <w:rPr>
          <w:rFonts w:ascii="Times New Roman" w:hAnsi="Times New Roman" w:cs="Times New Roman"/>
          <w:lang w:val="en-US"/>
        </w:rPr>
        <w:t xml:space="preserve"> to replace it with </w:t>
      </w:r>
      <w:proofErr w:type="spellStart"/>
      <w:r>
        <w:rPr>
          <w:rFonts w:ascii="Times New Roman" w:hAnsi="Times New Roman" w:cs="Times New Roman"/>
          <w:lang w:val="en-US"/>
        </w:rPr>
        <w:t>Skov’s</w:t>
      </w:r>
      <w:proofErr w:type="spellEnd"/>
      <w:r>
        <w:rPr>
          <w:rFonts w:ascii="Times New Roman" w:hAnsi="Times New Roman" w:cs="Times New Roman"/>
          <w:lang w:val="en-US"/>
        </w:rPr>
        <w:t xml:space="preserve"> controller. Thomas will visit </w:t>
      </w:r>
      <w:proofErr w:type="spellStart"/>
      <w:r>
        <w:rPr>
          <w:rFonts w:ascii="Times New Roman" w:hAnsi="Times New Roman" w:cs="Times New Roman"/>
          <w:lang w:val="en-US"/>
        </w:rPr>
        <w:t>Grønhøj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="00890B37">
        <w:rPr>
          <w:rFonts w:ascii="Times New Roman" w:hAnsi="Times New Roman" w:cs="Times New Roman"/>
          <w:lang w:val="en-US"/>
        </w:rPr>
        <w:t xml:space="preserve">It </w:t>
      </w:r>
      <w:proofErr w:type="gramStart"/>
      <w:r w:rsidR="00890B37">
        <w:rPr>
          <w:rFonts w:ascii="Times New Roman" w:hAnsi="Times New Roman" w:cs="Times New Roman"/>
          <w:lang w:val="en-US"/>
        </w:rPr>
        <w:t>is suggested</w:t>
      </w:r>
      <w:proofErr w:type="gramEnd"/>
      <w:r w:rsidR="00890B37">
        <w:rPr>
          <w:rFonts w:ascii="Times New Roman" w:hAnsi="Times New Roman" w:cs="Times New Roman"/>
          <w:lang w:val="en-US"/>
        </w:rPr>
        <w:t xml:space="preserve"> to make a more detailed time plan because July and August are holiday period. The service in </w:t>
      </w:r>
      <w:proofErr w:type="spellStart"/>
      <w:r w:rsidR="00890B37">
        <w:rPr>
          <w:rFonts w:ascii="Times New Roman" w:hAnsi="Times New Roman" w:cs="Times New Roman"/>
          <w:lang w:val="en-US"/>
        </w:rPr>
        <w:t>Skov</w:t>
      </w:r>
      <w:proofErr w:type="spellEnd"/>
      <w:r w:rsidR="00890B37">
        <w:rPr>
          <w:rFonts w:ascii="Times New Roman" w:hAnsi="Times New Roman" w:cs="Times New Roman"/>
          <w:lang w:val="en-US"/>
        </w:rPr>
        <w:t xml:space="preserve"> should be booked at least four-six weeks ahead. </w:t>
      </w:r>
    </w:p>
    <w:p w:rsidR="00670014" w:rsidRDefault="00670014" w:rsidP="00E70A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Bjarne used </w:t>
      </w:r>
      <w:proofErr w:type="spellStart"/>
      <w:r>
        <w:rPr>
          <w:rFonts w:ascii="Times New Roman" w:hAnsi="Times New Roman" w:cs="Times New Roman"/>
          <w:lang w:val="en-US"/>
        </w:rPr>
        <w:t>staldvent</w:t>
      </w:r>
      <w:proofErr w:type="spellEnd"/>
      <w:r>
        <w:rPr>
          <w:rFonts w:ascii="Times New Roman" w:hAnsi="Times New Roman" w:cs="Times New Roman"/>
          <w:lang w:val="en-US"/>
        </w:rPr>
        <w:t xml:space="preserve"> to run the simulations how large ventilation rate </w:t>
      </w:r>
      <w:proofErr w:type="gramStart"/>
      <w:r>
        <w:rPr>
          <w:rFonts w:ascii="Times New Roman" w:hAnsi="Times New Roman" w:cs="Times New Roman"/>
          <w:lang w:val="en-US"/>
        </w:rPr>
        <w:t>is needed</w:t>
      </w:r>
      <w:proofErr w:type="gramEnd"/>
      <w:r>
        <w:rPr>
          <w:rFonts w:ascii="Times New Roman" w:hAnsi="Times New Roman" w:cs="Times New Roman"/>
          <w:lang w:val="en-US"/>
        </w:rPr>
        <w:t xml:space="preserve"> to maintain the indoor thermal conditions. The results showed that around 200 – 500 m</w:t>
      </w:r>
      <w:r>
        <w:rPr>
          <w:rFonts w:ascii="Times New Roman" w:hAnsi="Times New Roman" w:cs="Times New Roman"/>
          <w:vertAlign w:val="superscript"/>
          <w:lang w:val="en-US"/>
        </w:rPr>
        <w:t xml:space="preserve">3 </w:t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 xml:space="preserve"> is needed to remove the extra heat in the first 12 weeks of 2020. Bjarne also presented the results of humidifier with the capacity of 4 kg h</w:t>
      </w:r>
      <w:r>
        <w:rPr>
          <w:rFonts w:ascii="Times New Roman" w:hAnsi="Times New Roman" w:cs="Times New Roman"/>
          <w:vertAlign w:val="superscript"/>
          <w:lang w:val="en-US"/>
        </w:rPr>
        <w:t>-</w:t>
      </w:r>
      <w:proofErr w:type="gramStart"/>
      <w:r>
        <w:rPr>
          <w:rFonts w:ascii="Times New Roman" w:hAnsi="Times New Roman" w:cs="Times New Roman"/>
          <w:vertAlign w:val="super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which</w:t>
      </w:r>
      <w:proofErr w:type="gramEnd"/>
      <w:r>
        <w:rPr>
          <w:rFonts w:ascii="Times New Roman" w:hAnsi="Times New Roman" w:cs="Times New Roman"/>
          <w:lang w:val="en-US"/>
        </w:rPr>
        <w:t xml:space="preserve"> needs power supply of 2000 W. The results showed that it took around 10 minutes to start evaporation</w:t>
      </w:r>
      <w:r w:rsidR="00631515">
        <w:rPr>
          <w:rFonts w:ascii="Times New Roman" w:hAnsi="Times New Roman" w:cs="Times New Roman"/>
          <w:lang w:val="en-US"/>
        </w:rPr>
        <w:t xml:space="preserve"> and another 30 minutes to reach 70% with closed door and windows when the tests </w:t>
      </w:r>
      <w:proofErr w:type="gramStart"/>
      <w:r w:rsidR="00631515">
        <w:rPr>
          <w:rFonts w:ascii="Times New Roman" w:hAnsi="Times New Roman" w:cs="Times New Roman"/>
          <w:lang w:val="en-US"/>
        </w:rPr>
        <w:t>were run</w:t>
      </w:r>
      <w:proofErr w:type="gramEnd"/>
      <w:r w:rsidR="00631515">
        <w:rPr>
          <w:rFonts w:ascii="Times New Roman" w:hAnsi="Times New Roman" w:cs="Times New Roman"/>
          <w:lang w:val="en-US"/>
        </w:rPr>
        <w:t xml:space="preserve"> in his office. </w:t>
      </w:r>
    </w:p>
    <w:p w:rsidR="00161976" w:rsidRDefault="00631515" w:rsidP="00E70A9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Bjarne also presented the design of the experimental test with 17 hours of acclimatization at 29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>C</w:t>
      </w:r>
      <w:proofErr w:type="spellEnd"/>
      <w:r>
        <w:rPr>
          <w:rFonts w:ascii="Times New Roman" w:hAnsi="Times New Roman" w:cs="Times New Roman"/>
          <w:lang w:val="en-US"/>
        </w:rPr>
        <w:t xml:space="preserve"> (70% RH) and air speed of 0.2 m s</w:t>
      </w:r>
      <w:r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 xml:space="preserve"> and then with 3 hours at 35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>C</w:t>
      </w:r>
      <w:proofErr w:type="spellEnd"/>
      <w:r>
        <w:rPr>
          <w:rFonts w:ascii="Times New Roman" w:hAnsi="Times New Roman" w:cs="Times New Roman"/>
          <w:lang w:val="en-US"/>
        </w:rPr>
        <w:t xml:space="preserve">, 70% and 0.2 </w:t>
      </w:r>
      <w:r>
        <w:rPr>
          <w:rFonts w:ascii="Times New Roman" w:hAnsi="Times New Roman" w:cs="Times New Roman"/>
          <w:lang w:val="en-US"/>
        </w:rPr>
        <w:t>m s</w:t>
      </w:r>
      <w:r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 xml:space="preserve">; followed by another 3 hours at </w:t>
      </w:r>
      <w:r>
        <w:rPr>
          <w:rFonts w:ascii="Times New Roman" w:hAnsi="Times New Roman" w:cs="Times New Roman"/>
          <w:lang w:val="en-US"/>
        </w:rPr>
        <w:t xml:space="preserve">35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>C</w:t>
      </w:r>
      <w:proofErr w:type="spellEnd"/>
      <w:r>
        <w:rPr>
          <w:rFonts w:ascii="Times New Roman" w:hAnsi="Times New Roman" w:cs="Times New Roman"/>
          <w:lang w:val="en-US"/>
        </w:rPr>
        <w:t>, 70% and 1</w:t>
      </w:r>
      <w:r>
        <w:rPr>
          <w:rFonts w:ascii="Times New Roman" w:hAnsi="Times New Roman" w:cs="Times New Roman"/>
          <w:lang w:val="en-US"/>
        </w:rPr>
        <w:t>.2 m s</w:t>
      </w:r>
      <w:r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 xml:space="preserve"> and finally with 2 hours more at </w:t>
      </w:r>
      <w:r>
        <w:rPr>
          <w:rFonts w:ascii="Times New Roman" w:hAnsi="Times New Roman" w:cs="Times New Roman"/>
          <w:lang w:val="en-US"/>
        </w:rPr>
        <w:t xml:space="preserve">35 </w:t>
      </w:r>
      <w:proofErr w:type="spellStart"/>
      <w:r>
        <w:rPr>
          <w:rFonts w:ascii="Times New Roman" w:hAnsi="Times New Roman" w:cs="Times New Roman"/>
          <w:vertAlign w:val="super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>C</w:t>
      </w:r>
      <w:proofErr w:type="spellEnd"/>
      <w:r>
        <w:rPr>
          <w:rFonts w:ascii="Times New Roman" w:hAnsi="Times New Roman" w:cs="Times New Roman"/>
          <w:lang w:val="en-US"/>
        </w:rPr>
        <w:t>, 70% and 2.5</w:t>
      </w:r>
      <w:r>
        <w:rPr>
          <w:rFonts w:ascii="Times New Roman" w:hAnsi="Times New Roman" w:cs="Times New Roman"/>
          <w:lang w:val="en-US"/>
        </w:rPr>
        <w:t xml:space="preserve"> m s</w:t>
      </w:r>
      <w:r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766476">
        <w:rPr>
          <w:rFonts w:ascii="Times New Roman" w:hAnsi="Times New Roman" w:cs="Times New Roman"/>
          <w:lang w:val="en-US"/>
        </w:rPr>
        <w:t xml:space="preserve">It </w:t>
      </w:r>
      <w:proofErr w:type="gramStart"/>
      <w:r w:rsidR="00766476">
        <w:rPr>
          <w:rFonts w:ascii="Times New Roman" w:hAnsi="Times New Roman" w:cs="Times New Roman"/>
          <w:lang w:val="en-US"/>
        </w:rPr>
        <w:t>is mentioned</w:t>
      </w:r>
      <w:proofErr w:type="gramEnd"/>
      <w:r w:rsidR="00766476">
        <w:rPr>
          <w:rFonts w:ascii="Times New Roman" w:hAnsi="Times New Roman" w:cs="Times New Roman"/>
          <w:lang w:val="en-US"/>
        </w:rPr>
        <w:t xml:space="preserve"> if we should consider the effect of feeding. Due to the objective of these tests only focusing on the animal’s </w:t>
      </w:r>
      <w:r w:rsidR="00766476">
        <w:rPr>
          <w:rFonts w:ascii="Times New Roman" w:hAnsi="Times New Roman" w:cs="Times New Roman"/>
          <w:lang w:val="en-US"/>
        </w:rPr>
        <w:lastRenderedPageBreak/>
        <w:t xml:space="preserve">reaction to the environmental factors, it </w:t>
      </w:r>
      <w:proofErr w:type="gramStart"/>
      <w:r w:rsidR="00766476">
        <w:rPr>
          <w:rFonts w:ascii="Times New Roman" w:hAnsi="Times New Roman" w:cs="Times New Roman"/>
          <w:lang w:val="en-US"/>
        </w:rPr>
        <w:t>is suggested</w:t>
      </w:r>
      <w:proofErr w:type="gramEnd"/>
      <w:r w:rsidR="00766476">
        <w:rPr>
          <w:rFonts w:ascii="Times New Roman" w:hAnsi="Times New Roman" w:cs="Times New Roman"/>
          <w:lang w:val="en-US"/>
        </w:rPr>
        <w:t xml:space="preserve"> to feed the sows during </w:t>
      </w:r>
      <w:proofErr w:type="spellStart"/>
      <w:r w:rsidR="00766476">
        <w:rPr>
          <w:rFonts w:ascii="Times New Roman" w:hAnsi="Times New Roman" w:cs="Times New Roman"/>
          <w:lang w:val="en-US"/>
        </w:rPr>
        <w:t>acclimization</w:t>
      </w:r>
      <w:proofErr w:type="spellEnd"/>
      <w:r w:rsidR="00766476">
        <w:rPr>
          <w:rFonts w:ascii="Times New Roman" w:hAnsi="Times New Roman" w:cs="Times New Roman"/>
          <w:lang w:val="en-US"/>
        </w:rPr>
        <w:t xml:space="preserve"> period and not give food during other period. </w:t>
      </w:r>
      <w:r w:rsidR="00161976">
        <w:rPr>
          <w:rFonts w:ascii="Times New Roman" w:hAnsi="Times New Roman" w:cs="Times New Roman"/>
          <w:lang w:val="en-US"/>
        </w:rPr>
        <w:t xml:space="preserve">Guoqiang suggested to run all the tests for the fattening pigs, </w:t>
      </w:r>
      <w:proofErr w:type="gramStart"/>
      <w:r w:rsidR="00161976">
        <w:rPr>
          <w:rFonts w:ascii="Times New Roman" w:hAnsi="Times New Roman" w:cs="Times New Roman"/>
          <w:lang w:val="en-US"/>
        </w:rPr>
        <w:t>which  were</w:t>
      </w:r>
      <w:proofErr w:type="gramEnd"/>
      <w:r w:rsidR="00161976">
        <w:rPr>
          <w:rFonts w:ascii="Times New Roman" w:hAnsi="Times New Roman" w:cs="Times New Roman"/>
          <w:lang w:val="en-US"/>
        </w:rPr>
        <w:t xml:space="preserve"> designed for sows. These data can also be beneficial for evaluating the heat stress of fattening pigs since the data is missing in current literature. </w:t>
      </w:r>
    </w:p>
    <w:p w:rsidR="00631515" w:rsidRDefault="005164F6" w:rsidP="00E70A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Anders mentioned if two extra sows </w:t>
      </w:r>
      <w:proofErr w:type="gramStart"/>
      <w:r>
        <w:rPr>
          <w:rFonts w:ascii="Times New Roman" w:hAnsi="Times New Roman" w:cs="Times New Roman"/>
          <w:lang w:val="en-US"/>
        </w:rPr>
        <w:t>should be added</w:t>
      </w:r>
      <w:proofErr w:type="gramEnd"/>
      <w:r>
        <w:rPr>
          <w:rFonts w:ascii="Times New Roman" w:hAnsi="Times New Roman" w:cs="Times New Roman"/>
          <w:lang w:val="en-US"/>
        </w:rPr>
        <w:t xml:space="preserve"> to avoid the radiation from the sows on the sides so that the four sows were tested under the same conditions. </w:t>
      </w:r>
      <w:r w:rsidR="00161976">
        <w:rPr>
          <w:rFonts w:ascii="Times New Roman" w:hAnsi="Times New Roman" w:cs="Times New Roman"/>
          <w:lang w:val="en-US"/>
        </w:rPr>
        <w:t xml:space="preserve"> </w:t>
      </w:r>
    </w:p>
    <w:p w:rsidR="009744CD" w:rsidRDefault="009744CD" w:rsidP="00E70A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Poul introduced the status of DA1540. Now it can be open to 110</w:t>
      </w:r>
      <w:r>
        <w:rPr>
          <w:rFonts w:ascii="Times New Roman" w:hAnsi="Times New Roman" w:cs="Times New Roman"/>
          <w:vertAlign w:val="superscript"/>
          <w:lang w:val="en-US"/>
        </w:rPr>
        <w:t>o</w:t>
      </w:r>
      <w:r>
        <w:rPr>
          <w:rFonts w:ascii="Times New Roman" w:hAnsi="Times New Roman" w:cs="Times New Roman"/>
          <w:lang w:val="en-US"/>
        </w:rPr>
        <w:t xml:space="preserve"> and it </w:t>
      </w:r>
      <w:proofErr w:type="gramStart"/>
      <w:r>
        <w:rPr>
          <w:rFonts w:ascii="Times New Roman" w:hAnsi="Times New Roman" w:cs="Times New Roman"/>
          <w:lang w:val="en-US"/>
        </w:rPr>
        <w:t>would be released</w:t>
      </w:r>
      <w:proofErr w:type="gramEnd"/>
      <w:r>
        <w:rPr>
          <w:rFonts w:ascii="Times New Roman" w:hAnsi="Times New Roman" w:cs="Times New Roman"/>
          <w:lang w:val="en-US"/>
        </w:rPr>
        <w:t xml:space="preserve"> in the near future. The chill sensor </w:t>
      </w:r>
      <w:proofErr w:type="gramStart"/>
      <w:r>
        <w:rPr>
          <w:rFonts w:ascii="Times New Roman" w:hAnsi="Times New Roman" w:cs="Times New Roman"/>
          <w:lang w:val="en-US"/>
        </w:rPr>
        <w:t>has been used</w:t>
      </w:r>
      <w:proofErr w:type="gramEnd"/>
      <w:r>
        <w:rPr>
          <w:rFonts w:ascii="Times New Roman" w:hAnsi="Times New Roman" w:cs="Times New Roman"/>
          <w:lang w:val="en-US"/>
        </w:rPr>
        <w:t xml:space="preserve"> in commercial broiler house. </w:t>
      </w:r>
      <w:proofErr w:type="spellStart"/>
      <w:r>
        <w:rPr>
          <w:rFonts w:ascii="Times New Roman" w:hAnsi="Times New Roman" w:cs="Times New Roman"/>
          <w:lang w:val="en-US"/>
        </w:rPr>
        <w:t>Skov</w:t>
      </w:r>
      <w:proofErr w:type="spellEnd"/>
      <w:r>
        <w:rPr>
          <w:rFonts w:ascii="Times New Roman" w:hAnsi="Times New Roman" w:cs="Times New Roman"/>
          <w:lang w:val="en-US"/>
        </w:rPr>
        <w:t xml:space="preserve"> would like to test the chill sensor in other situations. </w:t>
      </w:r>
      <w:proofErr w:type="gramStart"/>
      <w:r>
        <w:rPr>
          <w:rFonts w:ascii="Times New Roman" w:hAnsi="Times New Roman" w:cs="Times New Roman"/>
          <w:lang w:val="en-US"/>
        </w:rPr>
        <w:t>So</w:t>
      </w:r>
      <w:proofErr w:type="gramEnd"/>
      <w:r>
        <w:rPr>
          <w:rFonts w:ascii="Times New Roman" w:hAnsi="Times New Roman" w:cs="Times New Roman"/>
          <w:lang w:val="en-US"/>
        </w:rPr>
        <w:t xml:space="preserve"> it is suggested that probably two chill sensors (one vertical and one horizontal) can be used in the experimental test in WP1 to collect some data. </w:t>
      </w:r>
    </w:p>
    <w:p w:rsidR="009744CD" w:rsidRDefault="009744CD" w:rsidP="00E70A9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suggested plan is:</w:t>
      </w:r>
    </w:p>
    <w:p w:rsidR="009744CD" w:rsidRDefault="009744CD" w:rsidP="0097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 confirm the dimensions of the air supply box</w:t>
      </w:r>
    </w:p>
    <w:p w:rsidR="009744CD" w:rsidRDefault="009744CD" w:rsidP="0097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Grønhøj</w:t>
      </w:r>
      <w:proofErr w:type="spellEnd"/>
      <w:r>
        <w:rPr>
          <w:rFonts w:ascii="Times New Roman" w:hAnsi="Times New Roman" w:cs="Times New Roman"/>
          <w:lang w:val="en-US"/>
        </w:rPr>
        <w:t xml:space="preserve"> will apply for the permission of using animals in tests</w:t>
      </w:r>
    </w:p>
    <w:p w:rsidR="009744CD" w:rsidRDefault="009744CD" w:rsidP="0097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Grønhøj</w:t>
      </w:r>
      <w:proofErr w:type="spellEnd"/>
      <w:r>
        <w:rPr>
          <w:rFonts w:ascii="Times New Roman" w:hAnsi="Times New Roman" w:cs="Times New Roman"/>
          <w:lang w:val="en-US"/>
        </w:rPr>
        <w:t xml:space="preserve"> will contact carpenter to make the air supply box, four uniform boxes instead of one large box</w:t>
      </w:r>
    </w:p>
    <w:p w:rsidR="009744CD" w:rsidRDefault="009744CD" w:rsidP="0097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Thomas will go to </w:t>
      </w:r>
      <w:proofErr w:type="spellStart"/>
      <w:r>
        <w:rPr>
          <w:rFonts w:ascii="Times New Roman" w:hAnsi="Times New Roman" w:cs="Times New Roman"/>
          <w:lang w:val="en-US"/>
        </w:rPr>
        <w:t>Grønhøj</w:t>
      </w:r>
      <w:proofErr w:type="spellEnd"/>
      <w:r>
        <w:rPr>
          <w:rFonts w:ascii="Times New Roman" w:hAnsi="Times New Roman" w:cs="Times New Roman"/>
          <w:lang w:val="en-US"/>
        </w:rPr>
        <w:t xml:space="preserve"> to have a look at the facility in the barn</w:t>
      </w:r>
      <w:bookmarkStart w:id="0" w:name="_GoBack"/>
      <w:bookmarkEnd w:id="0"/>
    </w:p>
    <w:p w:rsidR="009744CD" w:rsidRDefault="009744CD" w:rsidP="00974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Skov</w:t>
      </w:r>
      <w:proofErr w:type="spellEnd"/>
      <w:r>
        <w:rPr>
          <w:rFonts w:ascii="Times New Roman" w:hAnsi="Times New Roman" w:cs="Times New Roman"/>
          <w:lang w:val="en-US"/>
        </w:rPr>
        <w:t xml:space="preserve"> will book the service to install the required facilities such as fans and controller after coordinating with </w:t>
      </w:r>
      <w:proofErr w:type="spellStart"/>
      <w:r>
        <w:rPr>
          <w:rFonts w:ascii="Times New Roman" w:hAnsi="Times New Roman" w:cs="Times New Roman"/>
          <w:lang w:val="en-US"/>
        </w:rPr>
        <w:t>Grønhøj</w:t>
      </w:r>
      <w:proofErr w:type="spellEnd"/>
    </w:p>
    <w:p w:rsidR="009744CD" w:rsidRPr="009744CD" w:rsidRDefault="009744CD" w:rsidP="009744CD">
      <w:pPr>
        <w:pStyle w:val="ListParagraph"/>
        <w:rPr>
          <w:rFonts w:ascii="Times New Roman" w:hAnsi="Times New Roman" w:cs="Times New Roman"/>
          <w:lang w:val="en-US"/>
        </w:rPr>
      </w:pPr>
    </w:p>
    <w:p w:rsidR="00890B37" w:rsidRDefault="00890B37" w:rsidP="00E70A9E">
      <w:pPr>
        <w:rPr>
          <w:rFonts w:ascii="Times New Roman" w:hAnsi="Times New Roman" w:cs="Times New Roman"/>
          <w:lang w:val="en-US"/>
        </w:rPr>
      </w:pPr>
    </w:p>
    <w:p w:rsidR="004A5E16" w:rsidRDefault="004A5E16" w:rsidP="00E70A9E">
      <w:pPr>
        <w:rPr>
          <w:rFonts w:ascii="Times New Roman" w:hAnsi="Times New Roman" w:cs="Times New Roman"/>
          <w:lang w:val="en-US"/>
        </w:rPr>
      </w:pPr>
    </w:p>
    <w:p w:rsidR="0058639D" w:rsidRPr="00FE0F3C" w:rsidRDefault="0058639D" w:rsidP="00E70A9E">
      <w:pPr>
        <w:rPr>
          <w:rFonts w:ascii="Times New Roman" w:hAnsi="Times New Roman" w:cs="Times New Roman"/>
          <w:lang w:val="en-US"/>
        </w:rPr>
      </w:pPr>
    </w:p>
    <w:p w:rsidR="00E70A9E" w:rsidRPr="00417018" w:rsidRDefault="00E70A9E" w:rsidP="00E70A9E">
      <w:pPr>
        <w:rPr>
          <w:rFonts w:ascii="Times New Roman" w:hAnsi="Times New Roman" w:cs="Times New Roman"/>
          <w:lang w:val="en-US"/>
        </w:rPr>
      </w:pPr>
    </w:p>
    <w:p w:rsidR="00E70A9E" w:rsidRPr="00417018" w:rsidRDefault="00E70A9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70A9E" w:rsidRPr="004170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4912"/>
    <w:multiLevelType w:val="hybridMultilevel"/>
    <w:tmpl w:val="23D04B6E"/>
    <w:lvl w:ilvl="0" w:tplc="44C48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94"/>
    <w:rsid w:val="00161976"/>
    <w:rsid w:val="0018540B"/>
    <w:rsid w:val="0035350F"/>
    <w:rsid w:val="00397987"/>
    <w:rsid w:val="0041404A"/>
    <w:rsid w:val="00417018"/>
    <w:rsid w:val="004A5E16"/>
    <w:rsid w:val="005164F6"/>
    <w:rsid w:val="005318C1"/>
    <w:rsid w:val="0058639D"/>
    <w:rsid w:val="00631515"/>
    <w:rsid w:val="00670014"/>
    <w:rsid w:val="00690B75"/>
    <w:rsid w:val="007208D5"/>
    <w:rsid w:val="00766476"/>
    <w:rsid w:val="00890B37"/>
    <w:rsid w:val="009744CD"/>
    <w:rsid w:val="00CF6D94"/>
    <w:rsid w:val="00E60AC8"/>
    <w:rsid w:val="00E70A9E"/>
    <w:rsid w:val="00FD3338"/>
    <w:rsid w:val="00F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47C6"/>
  <w15:chartTrackingRefBased/>
  <w15:docId w15:val="{58978A80-5D91-4052-AD64-586BCE86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Rong</dc:creator>
  <cp:keywords/>
  <dc:description/>
  <cp:lastModifiedBy>Li Rong</cp:lastModifiedBy>
  <cp:revision>12</cp:revision>
  <dcterms:created xsi:type="dcterms:W3CDTF">2019-06-05T08:01:00Z</dcterms:created>
  <dcterms:modified xsi:type="dcterms:W3CDTF">2019-06-05T19:57:00Z</dcterms:modified>
</cp:coreProperties>
</file>